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1A" w:rsidRPr="00447CB5" w:rsidRDefault="0030671A" w:rsidP="0030671A">
      <w:pPr>
        <w:jc w:val="center"/>
        <w:rPr>
          <w:b/>
          <w:kern w:val="1"/>
          <w:sz w:val="40"/>
          <w:szCs w:val="40"/>
        </w:rPr>
      </w:pPr>
      <w:r w:rsidRPr="00447CB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12065</wp:posOffset>
            </wp:positionV>
            <wp:extent cx="589915" cy="475615"/>
            <wp:effectExtent l="0" t="0" r="635" b="635"/>
            <wp:wrapNone/>
            <wp:docPr id="1" name="Рисунок 1" descr="Саша_лого 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ша_лого КА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1"/>
          <w:sz w:val="40"/>
          <w:szCs w:val="40"/>
        </w:rPr>
        <w:tab/>
      </w:r>
      <w:r w:rsidRPr="00447CB5">
        <w:rPr>
          <w:b/>
          <w:kern w:val="1"/>
          <w:sz w:val="40"/>
          <w:szCs w:val="40"/>
        </w:rPr>
        <w:t>ООО «</w:t>
      </w:r>
      <w:smartTag w:uri="urn:schemas-microsoft-com:office:smarttags" w:element="PersonName">
        <w:smartTagPr>
          <w:attr w:name="ProductID" w:val="КУРОРТНОЕ АГЕНТСТВО ПЛЮС"/>
        </w:smartTagPr>
        <w:r w:rsidRPr="00447CB5">
          <w:rPr>
            <w:b/>
            <w:kern w:val="1"/>
            <w:sz w:val="40"/>
            <w:szCs w:val="40"/>
          </w:rPr>
          <w:t>К</w:t>
        </w:r>
        <w:r>
          <w:rPr>
            <w:b/>
            <w:kern w:val="1"/>
            <w:sz w:val="40"/>
            <w:szCs w:val="40"/>
          </w:rPr>
          <w:t>УРОРТНОЕ АГЕНТСТВО ПЛЮС</w:t>
        </w:r>
      </w:smartTag>
      <w:r w:rsidRPr="00447CB5">
        <w:rPr>
          <w:b/>
          <w:kern w:val="1"/>
          <w:sz w:val="40"/>
          <w:szCs w:val="40"/>
        </w:rPr>
        <w:t>»</w:t>
      </w:r>
    </w:p>
    <w:p w:rsidR="0030671A" w:rsidRPr="00447CB5" w:rsidRDefault="0030671A" w:rsidP="0030671A">
      <w:pPr>
        <w:pStyle w:val="a3"/>
        <w:pBdr>
          <w:bottom w:val="double" w:sz="1" w:space="2" w:color="000000"/>
        </w:pBdr>
        <w:spacing w:line="100" w:lineRule="atLeast"/>
        <w:jc w:val="left"/>
        <w:rPr>
          <w:b/>
          <w:bCs/>
          <w:i/>
          <w:sz w:val="20"/>
          <w:u w:val="none"/>
        </w:rPr>
      </w:pPr>
      <w:r>
        <w:rPr>
          <w:b/>
          <w:bCs/>
          <w:i/>
          <w:sz w:val="20"/>
          <w:u w:val="none"/>
        </w:rPr>
        <w:tab/>
      </w:r>
      <w:r>
        <w:rPr>
          <w:b/>
          <w:bCs/>
          <w:i/>
          <w:sz w:val="20"/>
          <w:u w:val="none"/>
        </w:rPr>
        <w:tab/>
      </w:r>
      <w:r w:rsidRPr="00447CB5">
        <w:rPr>
          <w:b/>
          <w:bCs/>
          <w:i/>
          <w:sz w:val="20"/>
          <w:u w:val="none"/>
        </w:rPr>
        <w:t>Официальный представитель санаториев и пансионатов Санкт-Петербурга,</w:t>
      </w:r>
    </w:p>
    <w:p w:rsidR="0030671A" w:rsidRDefault="0030671A" w:rsidP="0030671A">
      <w:pPr>
        <w:pStyle w:val="a3"/>
        <w:pBdr>
          <w:bottom w:val="double" w:sz="1" w:space="2" w:color="000000"/>
        </w:pBdr>
        <w:spacing w:line="100" w:lineRule="atLeast"/>
        <w:rPr>
          <w:b/>
          <w:bCs/>
          <w:i/>
          <w:sz w:val="20"/>
          <w:u w:val="none"/>
        </w:rPr>
      </w:pPr>
      <w:r w:rsidRPr="00447CB5">
        <w:rPr>
          <w:b/>
          <w:bCs/>
          <w:i/>
          <w:sz w:val="20"/>
          <w:u w:val="none"/>
        </w:rPr>
        <w:t>Курорта Старая Русса и здравниц Северо-Запада</w:t>
      </w:r>
    </w:p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30671A" w:rsidRPr="0030671A" w:rsidTr="003535A7">
        <w:trPr>
          <w:trHeight w:val="285"/>
        </w:trPr>
        <w:tc>
          <w:tcPr>
            <w:tcW w:w="10029" w:type="dxa"/>
          </w:tcPr>
          <w:p w:rsidR="0030671A" w:rsidRPr="00C96277" w:rsidRDefault="0030671A" w:rsidP="003535A7">
            <w:pPr>
              <w:jc w:val="center"/>
              <w:rPr>
                <w:b/>
                <w:bCs/>
                <w:sz w:val="20"/>
              </w:rPr>
            </w:pPr>
            <w:r w:rsidRPr="00C96277">
              <w:rPr>
                <w:b/>
                <w:bCs/>
                <w:sz w:val="20"/>
              </w:rPr>
              <w:t>Санкт-Петербург, ул. Кирочная, 17 (м. «Чернышевская»)</w:t>
            </w:r>
          </w:p>
          <w:p w:rsidR="0030671A" w:rsidRPr="006E64B4" w:rsidRDefault="0030671A" w:rsidP="003535A7">
            <w:pPr>
              <w:jc w:val="center"/>
              <w:rPr>
                <w:b/>
                <w:sz w:val="20"/>
                <w:szCs w:val="20"/>
              </w:rPr>
            </w:pPr>
            <w:r w:rsidRPr="006E64B4">
              <w:rPr>
                <w:b/>
                <w:sz w:val="20"/>
                <w:szCs w:val="20"/>
              </w:rPr>
              <w:t xml:space="preserve">Администрация: (812) 579-45-63, 579-82-54, </w:t>
            </w:r>
            <w:r>
              <w:rPr>
                <w:b/>
                <w:sz w:val="20"/>
                <w:szCs w:val="20"/>
              </w:rPr>
              <w:t>Отдел</w:t>
            </w:r>
            <w:r w:rsidRPr="006E64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</w:t>
            </w:r>
            <w:r w:rsidRPr="006E64B4">
              <w:rPr>
                <w:b/>
                <w:sz w:val="20"/>
                <w:szCs w:val="20"/>
              </w:rPr>
              <w:t>еализаци</w:t>
            </w:r>
            <w:r>
              <w:rPr>
                <w:b/>
                <w:sz w:val="20"/>
                <w:szCs w:val="20"/>
              </w:rPr>
              <w:t>и</w:t>
            </w:r>
            <w:r w:rsidRPr="006E64B4">
              <w:rPr>
                <w:b/>
                <w:sz w:val="20"/>
                <w:szCs w:val="20"/>
              </w:rPr>
              <w:t xml:space="preserve">: (812) 272-51-72, </w:t>
            </w:r>
            <w:r w:rsidRPr="006E64B4">
              <w:rPr>
                <w:b/>
                <w:sz w:val="20"/>
              </w:rPr>
              <w:t>272-80-47</w:t>
            </w:r>
          </w:p>
          <w:p w:rsidR="0030671A" w:rsidRPr="0030671A" w:rsidRDefault="0030671A" w:rsidP="003535A7">
            <w:pPr>
              <w:pStyle w:val="3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Сайт</w:t>
            </w:r>
            <w:r w:rsidRPr="0030671A">
              <w:rPr>
                <w:b/>
                <w:bCs/>
                <w:sz w:val="20"/>
              </w:rPr>
              <w:t xml:space="preserve">: </w:t>
            </w:r>
            <w:hyperlink r:id="rId5" w:history="1"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www</w:t>
              </w:r>
              <w:r w:rsidRPr="0030671A">
                <w:rPr>
                  <w:rStyle w:val="a6"/>
                  <w:b/>
                  <w:bCs/>
                  <w:sz w:val="20"/>
                </w:rPr>
                <w:t>.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ka</w:t>
              </w:r>
              <w:r w:rsidRPr="0030671A">
                <w:rPr>
                  <w:rStyle w:val="a6"/>
                  <w:b/>
                  <w:bCs/>
                  <w:sz w:val="20"/>
                </w:rPr>
                <w:t>-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plus</w:t>
              </w:r>
              <w:r w:rsidRPr="0030671A">
                <w:rPr>
                  <w:rStyle w:val="a6"/>
                  <w:b/>
                  <w:bCs/>
                  <w:sz w:val="20"/>
                </w:rPr>
                <w:t>.</w:t>
              </w:r>
              <w:r w:rsidRPr="00250522">
                <w:rPr>
                  <w:rStyle w:val="a6"/>
                  <w:b/>
                  <w:bCs/>
                  <w:sz w:val="20"/>
                  <w:lang w:val="en-US"/>
                </w:rPr>
                <w:t>ru</w:t>
              </w:r>
            </w:hyperlink>
            <w:r w:rsidRPr="0030671A">
              <w:rPr>
                <w:b/>
                <w:bCs/>
                <w:sz w:val="20"/>
              </w:rPr>
              <w:t xml:space="preserve"> </w:t>
            </w:r>
            <w:r w:rsidRPr="004F129A">
              <w:rPr>
                <w:b/>
                <w:bCs/>
                <w:sz w:val="20"/>
                <w:lang w:val="en-US"/>
              </w:rPr>
              <w:t>E</w:t>
            </w:r>
            <w:r w:rsidRPr="0030671A">
              <w:rPr>
                <w:b/>
                <w:bCs/>
                <w:sz w:val="20"/>
              </w:rPr>
              <w:t>-</w:t>
            </w:r>
            <w:r w:rsidRPr="004F129A">
              <w:rPr>
                <w:b/>
                <w:bCs/>
                <w:sz w:val="20"/>
                <w:lang w:val="en-US"/>
              </w:rPr>
              <w:t>mail</w:t>
            </w:r>
            <w:r w:rsidRPr="0030671A">
              <w:rPr>
                <w:b/>
                <w:bCs/>
                <w:sz w:val="20"/>
              </w:rPr>
              <w:t xml:space="preserve">: </w:t>
            </w:r>
            <w:r w:rsidRPr="00902198">
              <w:rPr>
                <w:b/>
                <w:bCs/>
                <w:sz w:val="20"/>
                <w:lang w:val="en-US"/>
              </w:rPr>
              <w:t>info</w:t>
            </w:r>
            <w:r w:rsidRPr="0030671A">
              <w:rPr>
                <w:b/>
                <w:bCs/>
                <w:sz w:val="20"/>
              </w:rPr>
              <w:t>@</w:t>
            </w:r>
            <w:r w:rsidRPr="00902198">
              <w:rPr>
                <w:b/>
                <w:bCs/>
                <w:sz w:val="20"/>
                <w:lang w:val="en-US"/>
              </w:rPr>
              <w:t>ka</w:t>
            </w:r>
            <w:r w:rsidRPr="0030671A">
              <w:rPr>
                <w:b/>
                <w:bCs/>
                <w:sz w:val="20"/>
              </w:rPr>
              <w:t>-</w:t>
            </w:r>
            <w:r w:rsidRPr="00902198">
              <w:rPr>
                <w:b/>
                <w:bCs/>
                <w:sz w:val="20"/>
                <w:lang w:val="en-US"/>
              </w:rPr>
              <w:t>plus</w:t>
            </w:r>
            <w:r w:rsidRPr="0030671A">
              <w:rPr>
                <w:b/>
                <w:bCs/>
                <w:sz w:val="20"/>
              </w:rPr>
              <w:t>.</w:t>
            </w:r>
            <w:r w:rsidRPr="00902198">
              <w:rPr>
                <w:b/>
                <w:bCs/>
                <w:sz w:val="20"/>
                <w:lang w:val="en-US"/>
              </w:rPr>
              <w:t>ru</w:t>
            </w:r>
            <w:r w:rsidRPr="0030671A">
              <w:rPr>
                <w:b/>
                <w:bCs/>
                <w:sz w:val="20"/>
              </w:rPr>
              <w:t xml:space="preserve"> Факс: (812) 272-19-87</w:t>
            </w:r>
          </w:p>
        </w:tc>
      </w:tr>
    </w:tbl>
    <w:p w:rsidR="0030671A" w:rsidRPr="00751D7E" w:rsidRDefault="0030671A" w:rsidP="00BA4ADF">
      <w:pPr>
        <w:pStyle w:val="5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51D7E">
        <w:rPr>
          <w:color w:val="000000" w:themeColor="text1"/>
          <w:sz w:val="28"/>
          <w:szCs w:val="28"/>
        </w:rPr>
        <w:t>Санаторий «БЕЛЫЕ НОЧИ» (Сестрорецк)</w:t>
      </w:r>
    </w:p>
    <w:p w:rsidR="0030671A" w:rsidRPr="007F3BBF" w:rsidRDefault="0030671A" w:rsidP="0030671A">
      <w:pPr>
        <w:pStyle w:val="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7F3BBF">
        <w:rPr>
          <w:color w:val="000000" w:themeColor="text1"/>
          <w:sz w:val="26"/>
          <w:szCs w:val="26"/>
        </w:rPr>
        <w:t xml:space="preserve">Цены на 2019 год </w:t>
      </w:r>
    </w:p>
    <w:p w:rsidR="0030671A" w:rsidRPr="007F3BBF" w:rsidRDefault="0030671A" w:rsidP="0030671A">
      <w:pPr>
        <w:pStyle w:val="5"/>
        <w:shd w:val="clear" w:color="auto" w:fill="FFFFFF"/>
        <w:jc w:val="center"/>
        <w:rPr>
          <w:color w:val="000000" w:themeColor="text1"/>
          <w:sz w:val="26"/>
          <w:szCs w:val="26"/>
        </w:rPr>
      </w:pPr>
      <w:bookmarkStart w:id="0" w:name="_GoBack"/>
      <w:r w:rsidRPr="007F3BBF">
        <w:rPr>
          <w:color w:val="000000" w:themeColor="text1"/>
          <w:sz w:val="26"/>
          <w:szCs w:val="26"/>
        </w:rPr>
        <w:t>Путевки с лечением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126"/>
        <w:gridCol w:w="2551"/>
      </w:tblGrid>
      <w:tr w:rsidR="0030671A" w:rsidRPr="0030671A" w:rsidTr="002E57E8">
        <w:tc>
          <w:tcPr>
            <w:tcW w:w="1696" w:type="dxa"/>
            <w:vMerge w:val="restart"/>
            <w:vAlign w:val="center"/>
          </w:tcPr>
          <w:bookmarkEnd w:id="0"/>
          <w:p w:rsidR="0030671A" w:rsidRPr="002E57E8" w:rsidRDefault="0030671A" w:rsidP="002E57E8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2E57E8">
              <w:rPr>
                <w:color w:val="000000" w:themeColor="text1"/>
              </w:rPr>
              <w:t>Тип номера</w:t>
            </w:r>
          </w:p>
        </w:tc>
        <w:tc>
          <w:tcPr>
            <w:tcW w:w="2694" w:type="dxa"/>
            <w:vMerge w:val="restart"/>
            <w:vAlign w:val="center"/>
          </w:tcPr>
          <w:p w:rsidR="0030671A" w:rsidRPr="002E57E8" w:rsidRDefault="0030671A" w:rsidP="002E57E8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2E57E8">
              <w:rPr>
                <w:color w:val="000000" w:themeColor="text1"/>
              </w:rPr>
              <w:t>Размещение</w:t>
            </w:r>
          </w:p>
        </w:tc>
        <w:tc>
          <w:tcPr>
            <w:tcW w:w="4677" w:type="dxa"/>
            <w:gridSpan w:val="2"/>
            <w:vAlign w:val="center"/>
          </w:tcPr>
          <w:p w:rsidR="0030671A" w:rsidRPr="002E57E8" w:rsidRDefault="0030671A" w:rsidP="002E57E8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2E57E8">
              <w:rPr>
                <w:color w:val="000000" w:themeColor="text1"/>
              </w:rPr>
              <w:t>Стоимость на человека в сутки, руб.</w:t>
            </w:r>
          </w:p>
        </w:tc>
      </w:tr>
      <w:tr w:rsidR="0030671A" w:rsidRPr="0030671A" w:rsidTr="002E57E8">
        <w:trPr>
          <w:trHeight w:val="503"/>
        </w:trPr>
        <w:tc>
          <w:tcPr>
            <w:tcW w:w="1696" w:type="dxa"/>
            <w:vMerge/>
            <w:vAlign w:val="center"/>
          </w:tcPr>
          <w:p w:rsidR="0030671A" w:rsidRPr="002E57E8" w:rsidRDefault="0030671A" w:rsidP="002E57E8">
            <w:pPr>
              <w:pStyle w:val="5"/>
              <w:jc w:val="center"/>
              <w:outlineLvl w:val="4"/>
              <w:rPr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:rsidR="0030671A" w:rsidRPr="002E57E8" w:rsidRDefault="0030671A" w:rsidP="002E57E8">
            <w:pPr>
              <w:pStyle w:val="5"/>
              <w:jc w:val="center"/>
              <w:outlineLvl w:val="4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0671A" w:rsidRPr="002E57E8" w:rsidRDefault="0030671A" w:rsidP="002E57E8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2E57E8">
              <w:rPr>
                <w:color w:val="000000" w:themeColor="text1"/>
              </w:rPr>
              <w:t>15.06.2019-31.08.2019</w:t>
            </w:r>
          </w:p>
        </w:tc>
        <w:tc>
          <w:tcPr>
            <w:tcW w:w="2551" w:type="dxa"/>
            <w:vAlign w:val="center"/>
          </w:tcPr>
          <w:p w:rsidR="0030671A" w:rsidRPr="002E57E8" w:rsidRDefault="0030671A" w:rsidP="002E57E8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2E57E8">
              <w:rPr>
                <w:color w:val="242526"/>
              </w:rPr>
              <w:t>09.01.2019 - 14.06.2019</w:t>
            </w:r>
            <w:r w:rsidRPr="002E57E8">
              <w:rPr>
                <w:color w:val="242526"/>
              </w:rPr>
              <w:br/>
              <w:t>01.09.2019 - 27.12.2019</w:t>
            </w:r>
          </w:p>
        </w:tc>
      </w:tr>
      <w:tr w:rsidR="00EA1437" w:rsidRPr="0030671A" w:rsidTr="00106231">
        <w:tc>
          <w:tcPr>
            <w:tcW w:w="1696" w:type="dxa"/>
            <w:vMerge w:val="restart"/>
          </w:tcPr>
          <w:p w:rsidR="00EA1437" w:rsidRPr="002E57E8" w:rsidRDefault="00EA1437" w:rsidP="00106231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2E57E8">
              <w:rPr>
                <w:color w:val="242526"/>
              </w:rPr>
              <w:t>2-местный 1-комнатный</w:t>
            </w:r>
          </w:p>
        </w:tc>
        <w:tc>
          <w:tcPr>
            <w:tcW w:w="2694" w:type="dxa"/>
          </w:tcPr>
          <w:p w:rsidR="00EA1437" w:rsidRPr="00EA1437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место в номере (с подселением)</w:t>
            </w:r>
          </w:p>
        </w:tc>
        <w:tc>
          <w:tcPr>
            <w:tcW w:w="2126" w:type="dxa"/>
          </w:tcPr>
          <w:p w:rsidR="00EA1437" w:rsidRPr="0030671A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6300</w:t>
            </w:r>
          </w:p>
        </w:tc>
        <w:tc>
          <w:tcPr>
            <w:tcW w:w="2551" w:type="dxa"/>
          </w:tcPr>
          <w:p w:rsidR="00EA1437" w:rsidRPr="0030671A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5800</w:t>
            </w:r>
          </w:p>
        </w:tc>
      </w:tr>
      <w:tr w:rsidR="00EA1437" w:rsidRPr="0030671A" w:rsidTr="00106231">
        <w:tc>
          <w:tcPr>
            <w:tcW w:w="1696" w:type="dxa"/>
            <w:vMerge/>
          </w:tcPr>
          <w:p w:rsidR="00EA1437" w:rsidRPr="002E57E8" w:rsidRDefault="00EA1437" w:rsidP="00106231">
            <w:pPr>
              <w:pStyle w:val="5"/>
              <w:jc w:val="center"/>
              <w:outlineLvl w:val="4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EA1437" w:rsidRPr="00EA1437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1-местное (без подселения)</w:t>
            </w:r>
          </w:p>
        </w:tc>
        <w:tc>
          <w:tcPr>
            <w:tcW w:w="2126" w:type="dxa"/>
          </w:tcPr>
          <w:p w:rsidR="00EA1437" w:rsidRPr="0030671A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9450</w:t>
            </w:r>
          </w:p>
        </w:tc>
        <w:tc>
          <w:tcPr>
            <w:tcW w:w="2551" w:type="dxa"/>
          </w:tcPr>
          <w:p w:rsidR="00EA1437" w:rsidRPr="0030671A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8700</w:t>
            </w:r>
          </w:p>
        </w:tc>
      </w:tr>
      <w:tr w:rsidR="0030671A" w:rsidRPr="0030671A" w:rsidTr="00106231">
        <w:tc>
          <w:tcPr>
            <w:tcW w:w="1696" w:type="dxa"/>
          </w:tcPr>
          <w:p w:rsidR="0030671A" w:rsidRPr="002E57E8" w:rsidRDefault="00EA1437" w:rsidP="00106231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2E57E8">
              <w:rPr>
                <w:color w:val="242526"/>
              </w:rPr>
              <w:t>1-местный 1-комнатный</w:t>
            </w:r>
          </w:p>
        </w:tc>
        <w:tc>
          <w:tcPr>
            <w:tcW w:w="2694" w:type="dxa"/>
          </w:tcPr>
          <w:p w:rsidR="0030671A" w:rsidRPr="00EA1437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1-местное (без подселения)</w:t>
            </w:r>
          </w:p>
        </w:tc>
        <w:tc>
          <w:tcPr>
            <w:tcW w:w="2126" w:type="dxa"/>
          </w:tcPr>
          <w:p w:rsidR="0030671A" w:rsidRPr="0030671A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8100</w:t>
            </w:r>
          </w:p>
        </w:tc>
        <w:tc>
          <w:tcPr>
            <w:tcW w:w="2551" w:type="dxa"/>
          </w:tcPr>
          <w:p w:rsidR="0030671A" w:rsidRPr="0030671A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7458</w:t>
            </w:r>
          </w:p>
        </w:tc>
      </w:tr>
      <w:tr w:rsidR="00EA1437" w:rsidRPr="0030671A" w:rsidTr="00106231">
        <w:tc>
          <w:tcPr>
            <w:tcW w:w="1696" w:type="dxa"/>
            <w:vMerge w:val="restart"/>
          </w:tcPr>
          <w:p w:rsidR="00EA1437" w:rsidRPr="002E57E8" w:rsidRDefault="00EA1437" w:rsidP="00106231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2E57E8">
              <w:rPr>
                <w:color w:val="242526"/>
              </w:rPr>
              <w:t>2-местный 2-комнатный</w:t>
            </w:r>
          </w:p>
        </w:tc>
        <w:tc>
          <w:tcPr>
            <w:tcW w:w="2694" w:type="dxa"/>
          </w:tcPr>
          <w:p w:rsidR="00EA1437" w:rsidRPr="0030671A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место в номере (с подселением)</w:t>
            </w:r>
          </w:p>
        </w:tc>
        <w:tc>
          <w:tcPr>
            <w:tcW w:w="2126" w:type="dxa"/>
          </w:tcPr>
          <w:p w:rsidR="00EA1437" w:rsidRPr="0030671A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8250</w:t>
            </w:r>
          </w:p>
        </w:tc>
        <w:tc>
          <w:tcPr>
            <w:tcW w:w="2551" w:type="dxa"/>
          </w:tcPr>
          <w:p w:rsidR="00EA1437" w:rsidRPr="0030671A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7350</w:t>
            </w:r>
          </w:p>
        </w:tc>
      </w:tr>
      <w:tr w:rsidR="00EA1437" w:rsidRPr="0030671A" w:rsidTr="00106231">
        <w:tc>
          <w:tcPr>
            <w:tcW w:w="1696" w:type="dxa"/>
            <w:vMerge/>
          </w:tcPr>
          <w:p w:rsidR="00EA1437" w:rsidRPr="002E57E8" w:rsidRDefault="00EA1437" w:rsidP="00106231">
            <w:pPr>
              <w:pStyle w:val="5"/>
              <w:jc w:val="center"/>
              <w:outlineLvl w:val="4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EA1437" w:rsidRPr="0030671A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1-местное (без подселения)</w:t>
            </w:r>
          </w:p>
        </w:tc>
        <w:tc>
          <w:tcPr>
            <w:tcW w:w="2126" w:type="dxa"/>
          </w:tcPr>
          <w:p w:rsidR="00EA1437" w:rsidRPr="0030671A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12375</w:t>
            </w:r>
          </w:p>
        </w:tc>
        <w:tc>
          <w:tcPr>
            <w:tcW w:w="2551" w:type="dxa"/>
          </w:tcPr>
          <w:p w:rsidR="00EA1437" w:rsidRPr="0030671A" w:rsidRDefault="00EA1437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11025</w:t>
            </w:r>
          </w:p>
        </w:tc>
      </w:tr>
      <w:tr w:rsidR="00106231" w:rsidRPr="0030671A" w:rsidTr="00106231">
        <w:tc>
          <w:tcPr>
            <w:tcW w:w="1696" w:type="dxa"/>
            <w:vMerge w:val="restart"/>
          </w:tcPr>
          <w:p w:rsidR="00106231" w:rsidRPr="002E57E8" w:rsidRDefault="00106231" w:rsidP="00106231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2E57E8">
              <w:rPr>
                <w:color w:val="242526"/>
              </w:rPr>
              <w:t>2-местный 3-комнатный</w:t>
            </w:r>
          </w:p>
        </w:tc>
        <w:tc>
          <w:tcPr>
            <w:tcW w:w="2694" w:type="dxa"/>
          </w:tcPr>
          <w:p w:rsidR="00106231" w:rsidRPr="0030671A" w:rsidRDefault="00106231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место в номере (с подселением)</w:t>
            </w:r>
          </w:p>
        </w:tc>
        <w:tc>
          <w:tcPr>
            <w:tcW w:w="2126" w:type="dxa"/>
          </w:tcPr>
          <w:p w:rsidR="00106231" w:rsidRPr="0030671A" w:rsidRDefault="00106231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9700</w:t>
            </w:r>
          </w:p>
        </w:tc>
        <w:tc>
          <w:tcPr>
            <w:tcW w:w="2551" w:type="dxa"/>
          </w:tcPr>
          <w:p w:rsidR="00106231" w:rsidRPr="0030671A" w:rsidRDefault="00106231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9072</w:t>
            </w:r>
          </w:p>
        </w:tc>
      </w:tr>
      <w:tr w:rsidR="00106231" w:rsidRPr="0030671A" w:rsidTr="00106231">
        <w:tc>
          <w:tcPr>
            <w:tcW w:w="1696" w:type="dxa"/>
            <w:vMerge/>
          </w:tcPr>
          <w:p w:rsidR="00106231" w:rsidRPr="00A24E8F" w:rsidRDefault="00106231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</w:tcPr>
          <w:p w:rsidR="00106231" w:rsidRPr="0030671A" w:rsidRDefault="00106231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1-местное (без подселения)</w:t>
            </w:r>
          </w:p>
        </w:tc>
        <w:tc>
          <w:tcPr>
            <w:tcW w:w="2126" w:type="dxa"/>
          </w:tcPr>
          <w:p w:rsidR="00106231" w:rsidRPr="0030671A" w:rsidRDefault="00106231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14550</w:t>
            </w:r>
          </w:p>
        </w:tc>
        <w:tc>
          <w:tcPr>
            <w:tcW w:w="2551" w:type="dxa"/>
          </w:tcPr>
          <w:p w:rsidR="00106231" w:rsidRPr="0030671A" w:rsidRDefault="00106231" w:rsidP="00106231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13608</w:t>
            </w:r>
          </w:p>
        </w:tc>
      </w:tr>
    </w:tbl>
    <w:p w:rsidR="0030671A" w:rsidRDefault="0030671A" w:rsidP="0030671A">
      <w:pPr>
        <w:rPr>
          <w:color w:val="000000" w:themeColor="text1"/>
        </w:rPr>
      </w:pPr>
    </w:p>
    <w:p w:rsidR="0030671A" w:rsidRDefault="007F3BBF" w:rsidP="0030671A">
      <w:r w:rsidRPr="007F3BBF">
        <w:rPr>
          <w:i/>
        </w:rPr>
        <w:t>Минимальный срок путевки</w:t>
      </w:r>
      <w:r>
        <w:t xml:space="preserve"> -7 дней.</w:t>
      </w:r>
    </w:p>
    <w:p w:rsidR="007F3BBF" w:rsidRDefault="007F3BBF" w:rsidP="0030671A">
      <w:r w:rsidRPr="007F3BBF">
        <w:rPr>
          <w:i/>
        </w:rPr>
        <w:t>В стоимость путевки входит</w:t>
      </w:r>
      <w:r>
        <w:t>:</w:t>
      </w:r>
    </w:p>
    <w:p w:rsidR="007F3BBF" w:rsidRDefault="007F3BBF" w:rsidP="0030671A">
      <w:r>
        <w:t>- проживание в номере выбранной категории;</w:t>
      </w:r>
    </w:p>
    <w:p w:rsidR="007F3BBF" w:rsidRDefault="007F3BBF" w:rsidP="0030671A">
      <w:r>
        <w:t>- 5 разовое диетическое питание;</w:t>
      </w:r>
    </w:p>
    <w:p w:rsidR="007F3BBF" w:rsidRDefault="007F3BBF" w:rsidP="0030671A">
      <w:r>
        <w:t>- культурная программа мероприятий;</w:t>
      </w:r>
    </w:p>
    <w:p w:rsidR="007F3BBF" w:rsidRDefault="007F3BBF" w:rsidP="0030671A">
      <w:r>
        <w:t>- медицинские процедуры (по назначению врача).</w:t>
      </w:r>
    </w:p>
    <w:p w:rsidR="00BA4ADF" w:rsidRDefault="00BA4ADF" w:rsidP="007F3BBF">
      <w:pPr>
        <w:pStyle w:val="5"/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7F3BBF" w:rsidRPr="007F3BBF" w:rsidRDefault="007F3BBF" w:rsidP="007F3BBF">
      <w:pPr>
        <w:pStyle w:val="5"/>
        <w:shd w:val="clear" w:color="auto" w:fill="FFFFFF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Путевки на оздоровление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126"/>
        <w:gridCol w:w="2551"/>
      </w:tblGrid>
      <w:tr w:rsidR="007F3BBF" w:rsidRPr="0030671A" w:rsidTr="00082B31">
        <w:tc>
          <w:tcPr>
            <w:tcW w:w="1696" w:type="dxa"/>
            <w:vMerge w:val="restart"/>
            <w:vAlign w:val="center"/>
          </w:tcPr>
          <w:p w:rsidR="007F3BBF" w:rsidRPr="00082B31" w:rsidRDefault="007F3BBF" w:rsidP="00082B31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082B31">
              <w:rPr>
                <w:color w:val="000000" w:themeColor="text1"/>
              </w:rPr>
              <w:t>Тип номера</w:t>
            </w:r>
          </w:p>
        </w:tc>
        <w:tc>
          <w:tcPr>
            <w:tcW w:w="2694" w:type="dxa"/>
            <w:vMerge w:val="restart"/>
            <w:vAlign w:val="center"/>
          </w:tcPr>
          <w:p w:rsidR="007F3BBF" w:rsidRPr="00082B31" w:rsidRDefault="007F3BBF" w:rsidP="00082B31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082B31">
              <w:rPr>
                <w:color w:val="000000" w:themeColor="text1"/>
              </w:rPr>
              <w:t>Размещение</w:t>
            </w:r>
          </w:p>
        </w:tc>
        <w:tc>
          <w:tcPr>
            <w:tcW w:w="4677" w:type="dxa"/>
            <w:gridSpan w:val="2"/>
            <w:vAlign w:val="center"/>
          </w:tcPr>
          <w:p w:rsidR="007F3BBF" w:rsidRPr="00082B31" w:rsidRDefault="007F3BBF" w:rsidP="00082B31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082B31">
              <w:rPr>
                <w:color w:val="000000" w:themeColor="text1"/>
              </w:rPr>
              <w:t>Стоимость на человека в сутки, руб.</w:t>
            </w:r>
          </w:p>
        </w:tc>
      </w:tr>
      <w:tr w:rsidR="007F3BBF" w:rsidRPr="0030671A" w:rsidTr="00082B31">
        <w:trPr>
          <w:trHeight w:val="685"/>
        </w:trPr>
        <w:tc>
          <w:tcPr>
            <w:tcW w:w="1696" w:type="dxa"/>
            <w:vMerge/>
            <w:vAlign w:val="center"/>
          </w:tcPr>
          <w:p w:rsidR="007F3BBF" w:rsidRPr="00082B31" w:rsidRDefault="007F3BBF" w:rsidP="00082B31">
            <w:pPr>
              <w:pStyle w:val="5"/>
              <w:jc w:val="center"/>
              <w:outlineLvl w:val="4"/>
              <w:rPr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:rsidR="007F3BBF" w:rsidRPr="00082B31" w:rsidRDefault="007F3BBF" w:rsidP="00082B31">
            <w:pPr>
              <w:pStyle w:val="5"/>
              <w:jc w:val="center"/>
              <w:outlineLvl w:val="4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7F3BBF" w:rsidRPr="00082B31" w:rsidRDefault="007F3BBF" w:rsidP="00082B31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082B31">
              <w:rPr>
                <w:color w:val="000000" w:themeColor="text1"/>
              </w:rPr>
              <w:t>15.06.2019-31.08.2019</w:t>
            </w:r>
          </w:p>
        </w:tc>
        <w:tc>
          <w:tcPr>
            <w:tcW w:w="2551" w:type="dxa"/>
            <w:vAlign w:val="center"/>
          </w:tcPr>
          <w:p w:rsidR="007F3BBF" w:rsidRPr="00082B31" w:rsidRDefault="007F3BBF" w:rsidP="00082B31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082B31">
              <w:rPr>
                <w:color w:val="242526"/>
              </w:rPr>
              <w:t>09.01.2019 - 14.06.2019</w:t>
            </w:r>
            <w:r w:rsidRPr="00082B31">
              <w:rPr>
                <w:color w:val="242526"/>
              </w:rPr>
              <w:br/>
              <w:t>01.09.2019 - 27.12.2019</w:t>
            </w:r>
          </w:p>
        </w:tc>
      </w:tr>
      <w:tr w:rsidR="007F3BBF" w:rsidRPr="0030671A" w:rsidTr="003535A7">
        <w:tc>
          <w:tcPr>
            <w:tcW w:w="1696" w:type="dxa"/>
            <w:vMerge w:val="restart"/>
          </w:tcPr>
          <w:p w:rsidR="007F3BBF" w:rsidRPr="00082B31" w:rsidRDefault="007F3BBF" w:rsidP="003535A7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082B31">
              <w:rPr>
                <w:color w:val="242526"/>
              </w:rPr>
              <w:t>2-местный 1-комнатный</w:t>
            </w:r>
          </w:p>
        </w:tc>
        <w:tc>
          <w:tcPr>
            <w:tcW w:w="2694" w:type="dxa"/>
          </w:tcPr>
          <w:p w:rsidR="007F3BBF" w:rsidRPr="00EA1437" w:rsidRDefault="007F3BBF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место в номере (с подселением)</w:t>
            </w:r>
          </w:p>
        </w:tc>
        <w:tc>
          <w:tcPr>
            <w:tcW w:w="2126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4840</w:t>
            </w:r>
          </w:p>
        </w:tc>
        <w:tc>
          <w:tcPr>
            <w:tcW w:w="2551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4400</w:t>
            </w:r>
          </w:p>
        </w:tc>
      </w:tr>
      <w:tr w:rsidR="007F3BBF" w:rsidRPr="0030671A" w:rsidTr="003535A7">
        <w:tc>
          <w:tcPr>
            <w:tcW w:w="1696" w:type="dxa"/>
            <w:vMerge/>
          </w:tcPr>
          <w:p w:rsidR="007F3BBF" w:rsidRPr="00082B31" w:rsidRDefault="007F3BBF" w:rsidP="003535A7">
            <w:pPr>
              <w:pStyle w:val="5"/>
              <w:jc w:val="center"/>
              <w:outlineLvl w:val="4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7F3BBF" w:rsidRPr="00EA1437" w:rsidRDefault="007F3BBF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1-местное (без подселения)</w:t>
            </w:r>
          </w:p>
        </w:tc>
        <w:tc>
          <w:tcPr>
            <w:tcW w:w="2126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7260</w:t>
            </w:r>
          </w:p>
        </w:tc>
        <w:tc>
          <w:tcPr>
            <w:tcW w:w="2551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6600</w:t>
            </w:r>
          </w:p>
        </w:tc>
      </w:tr>
      <w:tr w:rsidR="007F3BBF" w:rsidRPr="0030671A" w:rsidTr="003535A7">
        <w:tc>
          <w:tcPr>
            <w:tcW w:w="1696" w:type="dxa"/>
          </w:tcPr>
          <w:p w:rsidR="007F3BBF" w:rsidRPr="00082B31" w:rsidRDefault="007F3BBF" w:rsidP="003535A7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082B31">
              <w:rPr>
                <w:color w:val="242526"/>
              </w:rPr>
              <w:t>1-местный 1-комнатный</w:t>
            </w:r>
          </w:p>
        </w:tc>
        <w:tc>
          <w:tcPr>
            <w:tcW w:w="2694" w:type="dxa"/>
          </w:tcPr>
          <w:p w:rsidR="007F3BBF" w:rsidRPr="00EA1437" w:rsidRDefault="007F3BBF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1-местное (без подселения)</w:t>
            </w:r>
          </w:p>
        </w:tc>
        <w:tc>
          <w:tcPr>
            <w:tcW w:w="2126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6160</w:t>
            </w:r>
          </w:p>
        </w:tc>
        <w:tc>
          <w:tcPr>
            <w:tcW w:w="2551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5600</w:t>
            </w:r>
          </w:p>
        </w:tc>
      </w:tr>
      <w:tr w:rsidR="007F3BBF" w:rsidRPr="0030671A" w:rsidTr="003535A7">
        <w:tc>
          <w:tcPr>
            <w:tcW w:w="1696" w:type="dxa"/>
            <w:vMerge w:val="restart"/>
          </w:tcPr>
          <w:p w:rsidR="007F3BBF" w:rsidRPr="00082B31" w:rsidRDefault="007F3BBF" w:rsidP="003535A7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082B31">
              <w:rPr>
                <w:color w:val="242526"/>
              </w:rPr>
              <w:t>2-местный 2-комнатный</w:t>
            </w:r>
          </w:p>
        </w:tc>
        <w:tc>
          <w:tcPr>
            <w:tcW w:w="2694" w:type="dxa"/>
          </w:tcPr>
          <w:p w:rsidR="007F3BBF" w:rsidRPr="0030671A" w:rsidRDefault="007F3BBF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место в номере (с подселением)</w:t>
            </w:r>
          </w:p>
        </w:tc>
        <w:tc>
          <w:tcPr>
            <w:tcW w:w="2126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6270</w:t>
            </w:r>
          </w:p>
        </w:tc>
        <w:tc>
          <w:tcPr>
            <w:tcW w:w="2551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5700</w:t>
            </w:r>
          </w:p>
        </w:tc>
      </w:tr>
      <w:tr w:rsidR="007F3BBF" w:rsidRPr="0030671A" w:rsidTr="003535A7">
        <w:tc>
          <w:tcPr>
            <w:tcW w:w="1696" w:type="dxa"/>
            <w:vMerge/>
          </w:tcPr>
          <w:p w:rsidR="007F3BBF" w:rsidRPr="00082B31" w:rsidRDefault="007F3BBF" w:rsidP="003535A7">
            <w:pPr>
              <w:pStyle w:val="5"/>
              <w:jc w:val="center"/>
              <w:outlineLvl w:val="4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7F3BBF" w:rsidRPr="0030671A" w:rsidRDefault="007F3BBF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1-местное (без подселения)</w:t>
            </w:r>
          </w:p>
        </w:tc>
        <w:tc>
          <w:tcPr>
            <w:tcW w:w="2126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9405</w:t>
            </w:r>
          </w:p>
        </w:tc>
        <w:tc>
          <w:tcPr>
            <w:tcW w:w="2551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8550</w:t>
            </w:r>
          </w:p>
        </w:tc>
      </w:tr>
      <w:tr w:rsidR="007F3BBF" w:rsidRPr="0030671A" w:rsidTr="003535A7">
        <w:tc>
          <w:tcPr>
            <w:tcW w:w="1696" w:type="dxa"/>
            <w:vMerge w:val="restart"/>
          </w:tcPr>
          <w:p w:rsidR="007F3BBF" w:rsidRPr="00082B31" w:rsidRDefault="007F3BBF" w:rsidP="003535A7">
            <w:pPr>
              <w:pStyle w:val="5"/>
              <w:jc w:val="center"/>
              <w:outlineLvl w:val="4"/>
              <w:rPr>
                <w:color w:val="000000" w:themeColor="text1"/>
              </w:rPr>
            </w:pPr>
            <w:r w:rsidRPr="00082B31">
              <w:rPr>
                <w:color w:val="242526"/>
              </w:rPr>
              <w:t>2-местный 3-комнатный</w:t>
            </w:r>
          </w:p>
        </w:tc>
        <w:tc>
          <w:tcPr>
            <w:tcW w:w="2694" w:type="dxa"/>
          </w:tcPr>
          <w:p w:rsidR="007F3BBF" w:rsidRPr="0030671A" w:rsidRDefault="007F3BBF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место в номере (с подселением)</w:t>
            </w:r>
          </w:p>
        </w:tc>
        <w:tc>
          <w:tcPr>
            <w:tcW w:w="2126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8030</w:t>
            </w:r>
          </w:p>
        </w:tc>
        <w:tc>
          <w:tcPr>
            <w:tcW w:w="2551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7300</w:t>
            </w:r>
          </w:p>
        </w:tc>
      </w:tr>
      <w:tr w:rsidR="007F3BBF" w:rsidRPr="0030671A" w:rsidTr="003535A7">
        <w:tc>
          <w:tcPr>
            <w:tcW w:w="1696" w:type="dxa"/>
            <w:vMerge/>
          </w:tcPr>
          <w:p w:rsidR="007F3BBF" w:rsidRPr="00A24E8F" w:rsidRDefault="007F3BBF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</w:p>
        </w:tc>
        <w:tc>
          <w:tcPr>
            <w:tcW w:w="2694" w:type="dxa"/>
          </w:tcPr>
          <w:p w:rsidR="007F3BBF" w:rsidRPr="0030671A" w:rsidRDefault="007F3BBF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 w:rsidRPr="00EA1437">
              <w:rPr>
                <w:b w:val="0"/>
                <w:color w:val="242526"/>
              </w:rPr>
              <w:t>1-местное (без подселения)</w:t>
            </w:r>
          </w:p>
        </w:tc>
        <w:tc>
          <w:tcPr>
            <w:tcW w:w="2126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12045</w:t>
            </w:r>
          </w:p>
        </w:tc>
        <w:tc>
          <w:tcPr>
            <w:tcW w:w="2551" w:type="dxa"/>
          </w:tcPr>
          <w:p w:rsidR="007F3BBF" w:rsidRPr="0030671A" w:rsidRDefault="00B57537" w:rsidP="003535A7">
            <w:pPr>
              <w:pStyle w:val="5"/>
              <w:jc w:val="center"/>
              <w:outlineLvl w:val="4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10950</w:t>
            </w:r>
          </w:p>
        </w:tc>
      </w:tr>
    </w:tbl>
    <w:p w:rsidR="00BA4ADF" w:rsidRDefault="00BA4ADF" w:rsidP="007F3BBF">
      <w:pPr>
        <w:rPr>
          <w:i/>
        </w:rPr>
      </w:pPr>
    </w:p>
    <w:p w:rsidR="007F3BBF" w:rsidRPr="00BA4ADF" w:rsidRDefault="00BA4ADF" w:rsidP="007F3BBF">
      <w:pPr>
        <w:rPr>
          <w:i/>
        </w:rPr>
      </w:pPr>
      <w:r w:rsidRPr="00BA4ADF">
        <w:rPr>
          <w:i/>
        </w:rPr>
        <w:t xml:space="preserve">Минимальный срок путевки – </w:t>
      </w:r>
      <w:r w:rsidRPr="00082B31">
        <w:t>2 дня</w:t>
      </w:r>
    </w:p>
    <w:sectPr w:rsidR="007F3BBF" w:rsidRPr="00BA4ADF" w:rsidSect="002E57E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3"/>
    <w:rsid w:val="00082B31"/>
    <w:rsid w:val="00106231"/>
    <w:rsid w:val="002E57E8"/>
    <w:rsid w:val="0030671A"/>
    <w:rsid w:val="005379BD"/>
    <w:rsid w:val="00751D7E"/>
    <w:rsid w:val="007F3BBF"/>
    <w:rsid w:val="00A24E8F"/>
    <w:rsid w:val="00B57537"/>
    <w:rsid w:val="00BA4ADF"/>
    <w:rsid w:val="00CA1678"/>
    <w:rsid w:val="00D33673"/>
    <w:rsid w:val="00E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F780D-3FF5-4498-BF7A-851EF70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0671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0671A"/>
    <w:pPr>
      <w:suppressAutoHyphens/>
      <w:jc w:val="center"/>
    </w:pPr>
    <w:rPr>
      <w:szCs w:val="20"/>
      <w:u w:val="single"/>
      <w:lang w:eastAsia="ar-SA"/>
    </w:rPr>
  </w:style>
  <w:style w:type="character" w:customStyle="1" w:styleId="a5">
    <w:name w:val="Подзаголовок Знак"/>
    <w:basedOn w:val="a0"/>
    <w:link w:val="a3"/>
    <w:rsid w:val="0030671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styleId="a6">
    <w:name w:val="Hyperlink"/>
    <w:uiPriority w:val="99"/>
    <w:rsid w:val="0030671A"/>
    <w:rPr>
      <w:color w:val="0000FF"/>
      <w:u w:val="single"/>
    </w:rPr>
  </w:style>
  <w:style w:type="paragraph" w:customStyle="1" w:styleId="31">
    <w:name w:val="Основной текст 31"/>
    <w:basedOn w:val="a"/>
    <w:rsid w:val="0030671A"/>
    <w:pPr>
      <w:suppressAutoHyphens/>
    </w:pPr>
    <w:rPr>
      <w:sz w:val="22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30671A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06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7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39"/>
    <w:rsid w:val="003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-plu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Skokovskiy</dc:creator>
  <cp:keywords/>
  <dc:description/>
  <cp:lastModifiedBy>Buroba</cp:lastModifiedBy>
  <cp:revision>9</cp:revision>
  <dcterms:created xsi:type="dcterms:W3CDTF">2019-04-23T12:22:00Z</dcterms:created>
  <dcterms:modified xsi:type="dcterms:W3CDTF">2019-04-24T15:17:00Z</dcterms:modified>
</cp:coreProperties>
</file>